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DC0A" w14:textId="77777777" w:rsidR="008E6947" w:rsidRDefault="00C94C63" w:rsidP="00C94C63">
      <w:pPr>
        <w:pStyle w:val="Geenafstand"/>
        <w:rPr>
          <w:rFonts w:ascii="Dotum" w:eastAsia="Dotum" w:hAnsi="Dotum"/>
          <w:b/>
          <w:kern w:val="36"/>
          <w:sz w:val="28"/>
          <w:szCs w:val="28"/>
          <w:lang w:eastAsia="nl-NL"/>
        </w:rPr>
      </w:pPr>
      <w:r w:rsidRPr="00C94C63">
        <w:rPr>
          <w:rFonts w:ascii="Dotum" w:eastAsia="Dotum" w:hAnsi="Dotum"/>
          <w:b/>
          <w:kern w:val="36"/>
          <w:sz w:val="28"/>
          <w:szCs w:val="28"/>
          <w:lang w:eastAsia="nl-NL"/>
        </w:rPr>
        <w:t>Praktijkvoorwaarden</w:t>
      </w:r>
    </w:p>
    <w:p w14:paraId="7AA6DC0B" w14:textId="77777777" w:rsidR="008E6947" w:rsidRPr="00C94C63" w:rsidRDefault="008E6947" w:rsidP="00C94C63">
      <w:pPr>
        <w:pStyle w:val="Geenafstand"/>
        <w:rPr>
          <w:rFonts w:ascii="Dotum" w:eastAsia="Dotum" w:hAnsi="Dotum"/>
          <w:b/>
          <w:kern w:val="36"/>
          <w:sz w:val="28"/>
          <w:szCs w:val="28"/>
          <w:lang w:eastAsia="nl-NL"/>
        </w:rPr>
      </w:pPr>
    </w:p>
    <w:p w14:paraId="7AA6DC0C" w14:textId="77777777" w:rsidR="00C94C63" w:rsidRDefault="00C94C63" w:rsidP="00C94C63">
      <w:pPr>
        <w:pStyle w:val="Geenafstand"/>
        <w:rPr>
          <w:rFonts w:ascii="Dotum" w:eastAsia="Dotum" w:hAnsi="Dotum"/>
          <w:kern w:val="36"/>
          <w:lang w:eastAsia="nl-NL"/>
        </w:rPr>
      </w:pPr>
    </w:p>
    <w:p w14:paraId="7AA6DC0D" w14:textId="77777777" w:rsidR="00C94C63" w:rsidRPr="00FE494C" w:rsidRDefault="00C94C63"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Geachte cliënt</w:t>
      </w:r>
      <w:r w:rsidR="00610725" w:rsidRPr="00FE494C">
        <w:rPr>
          <w:rFonts w:eastAsia="Dotum" w:cstheme="minorHAnsi"/>
          <w:kern w:val="36"/>
          <w:sz w:val="24"/>
          <w:szCs w:val="24"/>
          <w:lang w:eastAsia="nl-NL"/>
        </w:rPr>
        <w:t>,</w:t>
      </w:r>
    </w:p>
    <w:p w14:paraId="7AA6DC0E" w14:textId="5D72A2B1" w:rsidR="00C94C63" w:rsidRPr="00FE494C" w:rsidRDefault="00C94C63"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 xml:space="preserve">Om onze samenwerking zo goed mogelijk te laten verlopen wil ik </w:t>
      </w:r>
      <w:r w:rsidR="00F923A1">
        <w:rPr>
          <w:rFonts w:eastAsia="Dotum" w:cstheme="minorHAnsi"/>
          <w:kern w:val="36"/>
          <w:sz w:val="24"/>
          <w:szCs w:val="24"/>
          <w:lang w:eastAsia="nl-NL"/>
        </w:rPr>
        <w:t>je</w:t>
      </w:r>
      <w:r w:rsidRPr="00FE494C">
        <w:rPr>
          <w:rFonts w:eastAsia="Dotum" w:cstheme="minorHAnsi"/>
          <w:kern w:val="36"/>
          <w:sz w:val="24"/>
          <w:szCs w:val="24"/>
          <w:lang w:eastAsia="nl-NL"/>
        </w:rPr>
        <w:t xml:space="preserve"> de volgende informatie geven over een aantal praktische zaken en wat de wederzijdse rechten en plichten zijn. Dit om onduidelijkheden en vergissingen in de toekomst te voorkomen.</w:t>
      </w:r>
    </w:p>
    <w:p w14:paraId="7AA6DC0F" w14:textId="77777777" w:rsidR="00CC4544" w:rsidRPr="00FE494C" w:rsidRDefault="00CC4544" w:rsidP="00C94C63">
      <w:pPr>
        <w:pStyle w:val="Geenafstand"/>
        <w:rPr>
          <w:rFonts w:eastAsia="Dotum" w:cstheme="minorHAnsi"/>
          <w:kern w:val="36"/>
          <w:sz w:val="24"/>
          <w:szCs w:val="24"/>
          <w:lang w:eastAsia="nl-NL"/>
        </w:rPr>
      </w:pPr>
    </w:p>
    <w:p w14:paraId="7AA6DC10" w14:textId="77777777" w:rsidR="00C94C63" w:rsidRPr="00FE494C" w:rsidRDefault="00C94C63" w:rsidP="00C94C63">
      <w:pPr>
        <w:pStyle w:val="Geenafstand"/>
        <w:rPr>
          <w:rFonts w:eastAsia="Dotum" w:cstheme="minorHAnsi"/>
          <w:kern w:val="36"/>
          <w:sz w:val="24"/>
          <w:szCs w:val="24"/>
          <w:lang w:eastAsia="nl-NL"/>
        </w:rPr>
      </w:pPr>
    </w:p>
    <w:p w14:paraId="7AA6DC11" w14:textId="77777777" w:rsidR="00C94C63" w:rsidRPr="00FE494C" w:rsidRDefault="00C94C63"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De cliënt is voo</w:t>
      </w:r>
      <w:r w:rsidR="00C209C7" w:rsidRPr="00FE494C">
        <w:rPr>
          <w:rFonts w:eastAsia="Dotum" w:cstheme="minorHAnsi"/>
          <w:kern w:val="36"/>
          <w:sz w:val="24"/>
          <w:szCs w:val="24"/>
          <w:lang w:eastAsia="nl-NL"/>
        </w:rPr>
        <w:t xml:space="preserve">rgelicht door de </w:t>
      </w:r>
      <w:r w:rsidRPr="00FE494C">
        <w:rPr>
          <w:rFonts w:eastAsia="Dotum" w:cstheme="minorHAnsi"/>
          <w:kern w:val="36"/>
          <w:sz w:val="24"/>
          <w:szCs w:val="24"/>
          <w:lang w:eastAsia="nl-NL"/>
        </w:rPr>
        <w:t>therapeut over de verwachten effecten tijdens en na de behandelperiode, middels een folder of intakegesprek.</w:t>
      </w:r>
    </w:p>
    <w:p w14:paraId="7AA6DC12" w14:textId="77777777" w:rsidR="00C94C63" w:rsidRPr="00FE494C" w:rsidRDefault="00C94C63" w:rsidP="00C94C63">
      <w:pPr>
        <w:pStyle w:val="Geenafstand"/>
        <w:rPr>
          <w:rFonts w:eastAsia="Dotum" w:cstheme="minorHAnsi"/>
          <w:kern w:val="36"/>
          <w:sz w:val="24"/>
          <w:szCs w:val="24"/>
          <w:lang w:eastAsia="nl-NL"/>
        </w:rPr>
      </w:pPr>
    </w:p>
    <w:p w14:paraId="7AA6DC13" w14:textId="77777777" w:rsidR="00C94C63" w:rsidRPr="00FE494C" w:rsidRDefault="00C94C63"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De therapeut verplicht zich tot het verstrekken van informatie aan de cliënt betreffende de be</w:t>
      </w:r>
      <w:r w:rsidR="00610725" w:rsidRPr="00FE494C">
        <w:rPr>
          <w:rFonts w:eastAsia="Dotum" w:cstheme="minorHAnsi"/>
          <w:kern w:val="36"/>
          <w:sz w:val="24"/>
          <w:szCs w:val="24"/>
          <w:lang w:eastAsia="nl-NL"/>
        </w:rPr>
        <w:t>hande</w:t>
      </w:r>
      <w:r w:rsidR="005F39A3" w:rsidRPr="00FE494C">
        <w:rPr>
          <w:rFonts w:eastAsia="Dotum" w:cstheme="minorHAnsi"/>
          <w:kern w:val="36"/>
          <w:sz w:val="24"/>
          <w:szCs w:val="24"/>
          <w:lang w:eastAsia="nl-NL"/>
        </w:rPr>
        <w:t>ling, mits bepaalde informatie ernstig nadeel voor de cliënt zal opleveren.</w:t>
      </w:r>
    </w:p>
    <w:p w14:paraId="7AA6DC14" w14:textId="77777777" w:rsidR="00610725" w:rsidRPr="00FE494C" w:rsidRDefault="00610725" w:rsidP="00C94C63">
      <w:pPr>
        <w:pStyle w:val="Geenafstand"/>
        <w:rPr>
          <w:rFonts w:eastAsia="Dotum" w:cstheme="minorHAnsi"/>
          <w:kern w:val="36"/>
          <w:sz w:val="24"/>
          <w:szCs w:val="24"/>
          <w:lang w:eastAsia="nl-NL"/>
        </w:rPr>
      </w:pPr>
    </w:p>
    <w:p w14:paraId="7AA6DC15" w14:textId="77777777" w:rsidR="00610725" w:rsidRPr="00FE494C" w:rsidRDefault="00610725"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De cliënt verplicht zich alle relevante informatie te verstrekken aan de therapeut. Alle eventuele negatieve gevolgen die voortvloeien uit het achterhouden van informatie, al dan niet aanwezig in het dossier van artsen en/of overige behandelaars, zijn voor verantwoordelijkheid van de cliënt.</w:t>
      </w:r>
    </w:p>
    <w:p w14:paraId="7AA6DC16" w14:textId="77777777" w:rsidR="00CC4544" w:rsidRPr="00FE494C" w:rsidRDefault="00CC4544" w:rsidP="00C94C63">
      <w:pPr>
        <w:pStyle w:val="Geenafstand"/>
        <w:rPr>
          <w:rFonts w:eastAsia="Dotum" w:cstheme="minorHAnsi"/>
          <w:kern w:val="36"/>
          <w:sz w:val="24"/>
          <w:szCs w:val="24"/>
          <w:lang w:eastAsia="nl-NL"/>
        </w:rPr>
      </w:pPr>
    </w:p>
    <w:p w14:paraId="7AA6DC17" w14:textId="544B7045" w:rsidR="007C670F" w:rsidRPr="00FE494C" w:rsidRDefault="007B1CD0"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De cliënt gaat akkoord met de tariefstelling van €</w:t>
      </w:r>
      <w:r w:rsidR="007724A5">
        <w:rPr>
          <w:rFonts w:eastAsia="Dotum" w:cstheme="minorHAnsi"/>
          <w:kern w:val="36"/>
          <w:sz w:val="24"/>
          <w:szCs w:val="24"/>
          <w:lang w:eastAsia="nl-NL"/>
        </w:rPr>
        <w:t>90</w:t>
      </w:r>
      <w:r w:rsidR="007C670F" w:rsidRPr="00FE494C">
        <w:rPr>
          <w:rFonts w:eastAsia="Dotum" w:cstheme="minorHAnsi"/>
          <w:kern w:val="36"/>
          <w:sz w:val="24"/>
          <w:szCs w:val="24"/>
          <w:lang w:eastAsia="nl-NL"/>
        </w:rPr>
        <w:t xml:space="preserve">,- per </w:t>
      </w:r>
      <w:r w:rsidR="007724A5">
        <w:rPr>
          <w:rFonts w:eastAsia="Dotum" w:cstheme="minorHAnsi"/>
          <w:kern w:val="36"/>
          <w:sz w:val="24"/>
          <w:szCs w:val="24"/>
          <w:lang w:eastAsia="nl-NL"/>
        </w:rPr>
        <w:t xml:space="preserve">anderhalf </w:t>
      </w:r>
      <w:r w:rsidR="007C670F" w:rsidRPr="00FE494C">
        <w:rPr>
          <w:rFonts w:eastAsia="Dotum" w:cstheme="minorHAnsi"/>
          <w:kern w:val="36"/>
          <w:sz w:val="24"/>
          <w:szCs w:val="24"/>
          <w:lang w:eastAsia="nl-NL"/>
        </w:rPr>
        <w:t>uur</w:t>
      </w:r>
      <w:r w:rsidR="007724A5">
        <w:rPr>
          <w:rFonts w:eastAsia="Dotum" w:cstheme="minorHAnsi"/>
          <w:kern w:val="36"/>
          <w:sz w:val="24"/>
          <w:szCs w:val="24"/>
          <w:lang w:eastAsia="nl-NL"/>
        </w:rPr>
        <w:t>.</w:t>
      </w:r>
      <w:r w:rsidR="00B175EA">
        <w:rPr>
          <w:rFonts w:eastAsia="Dotum" w:cstheme="minorHAnsi"/>
          <w:kern w:val="36"/>
          <w:sz w:val="24"/>
          <w:szCs w:val="24"/>
          <w:lang w:eastAsia="nl-NL"/>
        </w:rPr>
        <w:t xml:space="preserve"> </w:t>
      </w:r>
      <w:r w:rsidR="007C670F" w:rsidRPr="00FE494C">
        <w:rPr>
          <w:rFonts w:eastAsia="Dotum" w:cstheme="minorHAnsi"/>
          <w:kern w:val="36"/>
          <w:sz w:val="24"/>
          <w:szCs w:val="24"/>
          <w:lang w:eastAsia="nl-NL"/>
        </w:rPr>
        <w:t>Het bedrag wordt</w:t>
      </w:r>
      <w:r w:rsidR="00B175EA">
        <w:rPr>
          <w:rFonts w:eastAsia="Dotum" w:cstheme="minorHAnsi"/>
          <w:kern w:val="36"/>
          <w:sz w:val="24"/>
          <w:szCs w:val="24"/>
          <w:lang w:eastAsia="nl-NL"/>
        </w:rPr>
        <w:t xml:space="preserve"> na de sessie dmv cash of pin voldaan</w:t>
      </w:r>
      <w:r w:rsidR="007C670F" w:rsidRPr="00FE494C">
        <w:rPr>
          <w:rFonts w:eastAsia="Dotum" w:cstheme="minorHAnsi"/>
          <w:kern w:val="36"/>
          <w:sz w:val="24"/>
          <w:szCs w:val="24"/>
          <w:lang w:eastAsia="nl-NL"/>
        </w:rPr>
        <w:t>.</w:t>
      </w:r>
    </w:p>
    <w:p w14:paraId="7AA6DC18" w14:textId="77777777" w:rsidR="007C670F" w:rsidRPr="00FE494C" w:rsidRDefault="007C670F" w:rsidP="00C94C63">
      <w:pPr>
        <w:pStyle w:val="Geenafstand"/>
        <w:rPr>
          <w:rFonts w:eastAsia="Dotum" w:cstheme="minorHAnsi"/>
          <w:kern w:val="36"/>
          <w:sz w:val="24"/>
          <w:szCs w:val="24"/>
          <w:lang w:eastAsia="nl-NL"/>
        </w:rPr>
      </w:pPr>
    </w:p>
    <w:p w14:paraId="7AA6DC19" w14:textId="77777777" w:rsidR="007C670F" w:rsidRPr="00FE494C" w:rsidRDefault="007C670F"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Afspraken die niet worden nagekomen en niet tenminste 24 uur van te voren zijn afgezegd, worden in rekening gebracht.</w:t>
      </w:r>
    </w:p>
    <w:p w14:paraId="7AA6DC1A" w14:textId="77777777" w:rsidR="007C670F" w:rsidRPr="00FE494C" w:rsidRDefault="007C670F" w:rsidP="00C94C63">
      <w:pPr>
        <w:pStyle w:val="Geenafstand"/>
        <w:rPr>
          <w:rFonts w:eastAsia="Dotum" w:cstheme="minorHAnsi"/>
          <w:kern w:val="36"/>
          <w:sz w:val="24"/>
          <w:szCs w:val="24"/>
          <w:lang w:eastAsia="nl-NL"/>
        </w:rPr>
      </w:pPr>
    </w:p>
    <w:p w14:paraId="7AA6DC1B" w14:textId="77777777" w:rsidR="007C670F" w:rsidRPr="00FE494C" w:rsidRDefault="00C209C7"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 xml:space="preserve">De </w:t>
      </w:r>
      <w:r w:rsidR="007C670F" w:rsidRPr="00FE494C">
        <w:rPr>
          <w:rFonts w:eastAsia="Dotum" w:cstheme="minorHAnsi"/>
          <w:kern w:val="36"/>
          <w:sz w:val="24"/>
          <w:szCs w:val="24"/>
          <w:lang w:eastAsia="nl-NL"/>
        </w:rPr>
        <w:t xml:space="preserve"> therapeut verplicht zich tot geheimhouding van persoonsgegevens zoals bepaald is in de Nederlandse wetgeving.</w:t>
      </w:r>
    </w:p>
    <w:p w14:paraId="7AA6DC1C" w14:textId="77777777" w:rsidR="007C670F" w:rsidRPr="00FE494C" w:rsidRDefault="007C670F" w:rsidP="00C94C63">
      <w:pPr>
        <w:pStyle w:val="Geenafstand"/>
        <w:rPr>
          <w:rFonts w:eastAsia="Dotum" w:cstheme="minorHAnsi"/>
          <w:kern w:val="36"/>
          <w:sz w:val="24"/>
          <w:szCs w:val="24"/>
          <w:lang w:eastAsia="nl-NL"/>
        </w:rPr>
      </w:pPr>
    </w:p>
    <w:p w14:paraId="7AA6DC1D" w14:textId="77777777" w:rsidR="007C670F" w:rsidRPr="00FE494C" w:rsidRDefault="007C670F"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De cliënt heeft recht op inzage in het eigen dossier.</w:t>
      </w:r>
    </w:p>
    <w:p w14:paraId="7AA6DC1E" w14:textId="77777777" w:rsidR="005F39A3" w:rsidRPr="00FE494C" w:rsidRDefault="005F39A3"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 xml:space="preserve">Op de therapeut na mag niemand uw dossier inzien, tenzij u daar toestemming voor geeft. </w:t>
      </w:r>
    </w:p>
    <w:p w14:paraId="7AA6DC1F" w14:textId="77777777" w:rsidR="007C670F" w:rsidRPr="00FE494C" w:rsidRDefault="007C670F" w:rsidP="00C94C63">
      <w:pPr>
        <w:pStyle w:val="Geenafstand"/>
        <w:rPr>
          <w:rFonts w:eastAsia="Dotum" w:cstheme="minorHAnsi"/>
          <w:kern w:val="36"/>
          <w:sz w:val="24"/>
          <w:szCs w:val="24"/>
          <w:lang w:eastAsia="nl-NL"/>
        </w:rPr>
      </w:pPr>
    </w:p>
    <w:p w14:paraId="7AA6DC20" w14:textId="77777777" w:rsidR="007C670F" w:rsidRPr="00FE494C" w:rsidRDefault="007C670F"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Beëindiging van de behandeling kan te allen tijde met wederzijds goedvinden geschieden.</w:t>
      </w:r>
    </w:p>
    <w:p w14:paraId="7AA6DC21" w14:textId="77777777" w:rsidR="007C670F" w:rsidRPr="00FE494C" w:rsidRDefault="007C670F" w:rsidP="00C94C63">
      <w:pPr>
        <w:pStyle w:val="Geenafstand"/>
        <w:rPr>
          <w:rFonts w:eastAsia="Dotum" w:cstheme="minorHAnsi"/>
          <w:kern w:val="36"/>
          <w:sz w:val="24"/>
          <w:szCs w:val="24"/>
          <w:lang w:eastAsia="nl-NL"/>
        </w:rPr>
      </w:pPr>
    </w:p>
    <w:p w14:paraId="7AA6DC22" w14:textId="77777777" w:rsidR="007C670F" w:rsidRPr="00FE494C" w:rsidRDefault="007C670F"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 xml:space="preserve">Indien de cliënt de voortzetting van het behandeltraject niet langer op prijs stelt, kan de cliënt onder eigen verantwoordelijkheid het traject eenzijdig </w:t>
      </w:r>
      <w:r w:rsidR="00C5082B" w:rsidRPr="00FE494C">
        <w:rPr>
          <w:rFonts w:eastAsia="Dotum" w:cstheme="minorHAnsi"/>
          <w:kern w:val="36"/>
          <w:sz w:val="24"/>
          <w:szCs w:val="24"/>
          <w:lang w:eastAsia="nl-NL"/>
        </w:rPr>
        <w:t>beëindigen.</w:t>
      </w:r>
    </w:p>
    <w:p w14:paraId="7AA6DC23" w14:textId="77777777" w:rsidR="00C5082B" w:rsidRPr="00FE494C" w:rsidRDefault="00C5082B" w:rsidP="00C94C63">
      <w:pPr>
        <w:pStyle w:val="Geenafstand"/>
        <w:rPr>
          <w:rFonts w:eastAsia="Dotum" w:cstheme="minorHAnsi"/>
          <w:kern w:val="36"/>
          <w:sz w:val="24"/>
          <w:szCs w:val="24"/>
          <w:lang w:eastAsia="nl-NL"/>
        </w:rPr>
      </w:pPr>
    </w:p>
    <w:p w14:paraId="7AA6DC24" w14:textId="13C6DC89" w:rsidR="00C5082B" w:rsidRPr="00FE494C" w:rsidRDefault="00C5082B"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Voor eventuele klachten</w:t>
      </w:r>
      <w:r w:rsidR="00B90F91" w:rsidRPr="00FE494C">
        <w:rPr>
          <w:rFonts w:eastAsia="Dotum" w:cstheme="minorHAnsi"/>
          <w:kern w:val="36"/>
          <w:sz w:val="24"/>
          <w:szCs w:val="24"/>
          <w:lang w:eastAsia="nl-NL"/>
        </w:rPr>
        <w:t xml:space="preserve"> of misverstanden</w:t>
      </w:r>
      <w:r w:rsidRPr="00FE494C">
        <w:rPr>
          <w:rFonts w:eastAsia="Dotum" w:cstheme="minorHAnsi"/>
          <w:kern w:val="36"/>
          <w:sz w:val="24"/>
          <w:szCs w:val="24"/>
          <w:lang w:eastAsia="nl-NL"/>
        </w:rPr>
        <w:t xml:space="preserve"> kan de cliënt zich </w:t>
      </w:r>
      <w:r w:rsidR="00B90F91" w:rsidRPr="00FE494C">
        <w:rPr>
          <w:rFonts w:eastAsia="Dotum" w:cstheme="minorHAnsi"/>
          <w:kern w:val="36"/>
          <w:sz w:val="24"/>
          <w:szCs w:val="24"/>
          <w:lang w:eastAsia="nl-NL"/>
        </w:rPr>
        <w:t>ten eerste het beste wenden tot de therapeut. Een r</w:t>
      </w:r>
      <w:r w:rsidR="00485B56" w:rsidRPr="00FE494C">
        <w:rPr>
          <w:rFonts w:eastAsia="Dotum" w:cstheme="minorHAnsi"/>
          <w:kern w:val="36"/>
          <w:sz w:val="24"/>
          <w:szCs w:val="24"/>
          <w:lang w:eastAsia="nl-NL"/>
        </w:rPr>
        <w:t>echtstreeks gesprek is vaak de beste weg tot een oplossing. Als dit niet het gewenste resultaat oplevert kunt u zich wenden tot d</w:t>
      </w:r>
      <w:r w:rsidRPr="00FE494C">
        <w:rPr>
          <w:rFonts w:eastAsia="Dotum" w:cstheme="minorHAnsi"/>
          <w:kern w:val="36"/>
          <w:sz w:val="24"/>
          <w:szCs w:val="24"/>
          <w:lang w:eastAsia="nl-NL"/>
        </w:rPr>
        <w:t>e klachtenco</w:t>
      </w:r>
      <w:r w:rsidR="00C209C7" w:rsidRPr="00FE494C">
        <w:rPr>
          <w:rFonts w:eastAsia="Dotum" w:cstheme="minorHAnsi"/>
          <w:kern w:val="36"/>
          <w:sz w:val="24"/>
          <w:szCs w:val="24"/>
          <w:lang w:eastAsia="nl-NL"/>
        </w:rPr>
        <w:t>mmissie van de</w:t>
      </w:r>
      <w:r w:rsidR="00A9768E">
        <w:rPr>
          <w:rFonts w:eastAsia="Dotum" w:cstheme="minorHAnsi"/>
          <w:kern w:val="36"/>
          <w:sz w:val="24"/>
          <w:szCs w:val="24"/>
          <w:lang w:eastAsia="nl-NL"/>
        </w:rPr>
        <w:t xml:space="preserve"> VBAG.</w:t>
      </w:r>
    </w:p>
    <w:p w14:paraId="7AA6DC25" w14:textId="77777777" w:rsidR="00C5082B" w:rsidRPr="00FE494C" w:rsidRDefault="00C5082B" w:rsidP="00C94C63">
      <w:pPr>
        <w:pStyle w:val="Geenafstand"/>
        <w:rPr>
          <w:rFonts w:eastAsia="Dotum" w:cstheme="minorHAnsi"/>
          <w:kern w:val="36"/>
          <w:sz w:val="24"/>
          <w:szCs w:val="24"/>
          <w:lang w:eastAsia="nl-NL"/>
        </w:rPr>
      </w:pPr>
    </w:p>
    <w:p w14:paraId="7AA6DC26" w14:textId="772A5E6C" w:rsidR="00C5082B" w:rsidRPr="00FE494C" w:rsidRDefault="00C5082B"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Psychodynamische therapie is niet geschikt om medische diagnoses te stellen of ziektes te behandelen. Het is geschikt om naast reguliere gezondheidszorg te functioneren en niet in plaats daarvan</w:t>
      </w:r>
      <w:r w:rsidR="000E09DB">
        <w:rPr>
          <w:rFonts w:eastAsia="Dotum" w:cstheme="minorHAnsi"/>
          <w:kern w:val="36"/>
          <w:sz w:val="24"/>
          <w:szCs w:val="24"/>
          <w:lang w:eastAsia="nl-NL"/>
        </w:rPr>
        <w:t>, het is een complem</w:t>
      </w:r>
      <w:r w:rsidR="005D4645">
        <w:rPr>
          <w:rFonts w:eastAsia="Dotum" w:cstheme="minorHAnsi"/>
          <w:kern w:val="36"/>
          <w:sz w:val="24"/>
          <w:szCs w:val="24"/>
          <w:lang w:eastAsia="nl-NL"/>
        </w:rPr>
        <w:t>entaire behandeling.</w:t>
      </w:r>
      <w:bookmarkStart w:id="0" w:name="_GoBack"/>
      <w:bookmarkEnd w:id="0"/>
      <w:r w:rsidRPr="00FE494C">
        <w:rPr>
          <w:rFonts w:eastAsia="Dotum" w:cstheme="minorHAnsi"/>
          <w:kern w:val="36"/>
          <w:sz w:val="24"/>
          <w:szCs w:val="24"/>
          <w:lang w:eastAsia="nl-NL"/>
        </w:rPr>
        <w:t xml:space="preserve"> Daarom wordt het op prijs gesteld als de huisarts en/of specialist op de hoogte is van uw klachten.</w:t>
      </w:r>
    </w:p>
    <w:p w14:paraId="7AA6DC27" w14:textId="77777777" w:rsidR="00C5082B" w:rsidRPr="00FE494C" w:rsidRDefault="00C5082B" w:rsidP="00C94C63">
      <w:pPr>
        <w:pStyle w:val="Geenafstand"/>
        <w:rPr>
          <w:rFonts w:eastAsia="Dotum" w:cstheme="minorHAnsi"/>
          <w:kern w:val="36"/>
          <w:sz w:val="24"/>
          <w:szCs w:val="24"/>
          <w:lang w:eastAsia="nl-NL"/>
        </w:rPr>
      </w:pPr>
    </w:p>
    <w:p w14:paraId="7AA6DC28" w14:textId="77777777" w:rsidR="00C5082B" w:rsidRPr="00FE494C" w:rsidRDefault="00C5082B"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lastRenderedPageBreak/>
        <w:t xml:space="preserve">Ongeneeslijke ziekten kunnen met behulp van psychodynamische therapie niet worden weggenomen. De behandelingen kunnen wel een positieve bijdrage leveren in de ondersteuning van de gezondheid en welbevinden van de cliënt. </w:t>
      </w:r>
    </w:p>
    <w:p w14:paraId="7AA6DC29" w14:textId="77777777" w:rsidR="00C5082B" w:rsidRPr="00FE494C" w:rsidRDefault="00C5082B" w:rsidP="00C94C63">
      <w:pPr>
        <w:pStyle w:val="Geenafstand"/>
        <w:rPr>
          <w:rFonts w:eastAsia="Dotum" w:cstheme="minorHAnsi"/>
          <w:kern w:val="36"/>
          <w:sz w:val="24"/>
          <w:szCs w:val="24"/>
          <w:lang w:eastAsia="nl-NL"/>
        </w:rPr>
      </w:pPr>
    </w:p>
    <w:p w14:paraId="7AA6DC2A" w14:textId="77777777" w:rsidR="00C5082B" w:rsidRPr="00FE494C" w:rsidRDefault="00C5082B"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 xml:space="preserve">Voorgeschreven medicatie mag nooit zonder overleg met een huisarts en/of specialist veranderd of geheel achterwege gelaten worden. </w:t>
      </w:r>
    </w:p>
    <w:p w14:paraId="7AA6DC2B" w14:textId="77777777" w:rsidR="00C5082B" w:rsidRPr="00FE494C" w:rsidRDefault="00C5082B" w:rsidP="00C94C63">
      <w:pPr>
        <w:pStyle w:val="Geenafstand"/>
        <w:rPr>
          <w:rFonts w:eastAsia="Dotum" w:cstheme="minorHAnsi"/>
          <w:kern w:val="36"/>
          <w:sz w:val="24"/>
          <w:szCs w:val="24"/>
          <w:lang w:eastAsia="nl-NL"/>
        </w:rPr>
      </w:pPr>
    </w:p>
    <w:p w14:paraId="7AA6DC2C" w14:textId="77777777" w:rsidR="00C5082B" w:rsidRPr="00FE494C" w:rsidRDefault="00C5082B" w:rsidP="00C94C63">
      <w:pPr>
        <w:pStyle w:val="Geenafstand"/>
        <w:rPr>
          <w:rFonts w:eastAsia="Dotum" w:cstheme="minorHAnsi"/>
          <w:kern w:val="36"/>
          <w:sz w:val="24"/>
          <w:szCs w:val="24"/>
          <w:lang w:eastAsia="nl-NL"/>
        </w:rPr>
      </w:pPr>
      <w:r w:rsidRPr="00FE494C">
        <w:rPr>
          <w:rFonts w:eastAsia="Dotum" w:cstheme="minorHAnsi"/>
          <w:kern w:val="36"/>
          <w:sz w:val="24"/>
          <w:szCs w:val="24"/>
          <w:lang w:eastAsia="nl-NL"/>
        </w:rPr>
        <w:t xml:space="preserve">De cliënt is en blijft altijd zelf verantwoordelijk voor zijn of haar gezondheid. </w:t>
      </w:r>
    </w:p>
    <w:p w14:paraId="7AA6DC2D" w14:textId="77777777" w:rsidR="007C670F" w:rsidRPr="00FE494C" w:rsidRDefault="007C670F" w:rsidP="00C94C63">
      <w:pPr>
        <w:pStyle w:val="Geenafstand"/>
        <w:rPr>
          <w:rFonts w:eastAsia="Dotum" w:cstheme="minorHAnsi"/>
          <w:kern w:val="36"/>
          <w:sz w:val="24"/>
          <w:szCs w:val="24"/>
          <w:lang w:eastAsia="nl-NL"/>
        </w:rPr>
      </w:pPr>
    </w:p>
    <w:p w14:paraId="7AA6DC2E" w14:textId="77777777" w:rsidR="005F39A3" w:rsidRPr="00FE494C" w:rsidRDefault="005F39A3" w:rsidP="00C94C63">
      <w:pPr>
        <w:pStyle w:val="Geenafstand"/>
        <w:rPr>
          <w:rFonts w:eastAsia="Dotum" w:cstheme="minorHAnsi"/>
          <w:kern w:val="36"/>
          <w:sz w:val="24"/>
          <w:szCs w:val="24"/>
          <w:lang w:eastAsia="nl-NL"/>
        </w:rPr>
      </w:pPr>
    </w:p>
    <w:p w14:paraId="7AA6DC2F" w14:textId="77777777" w:rsidR="005F39A3" w:rsidRPr="00FE494C" w:rsidRDefault="005F39A3" w:rsidP="00C94C63">
      <w:pPr>
        <w:pStyle w:val="Geenafstand"/>
        <w:rPr>
          <w:rFonts w:eastAsia="Dotum" w:cstheme="minorHAnsi"/>
          <w:kern w:val="36"/>
          <w:sz w:val="24"/>
          <w:szCs w:val="24"/>
          <w:lang w:eastAsia="nl-NL"/>
        </w:rPr>
      </w:pPr>
    </w:p>
    <w:p w14:paraId="7AA6DC30" w14:textId="77777777" w:rsidR="005F39A3" w:rsidRPr="00FE494C" w:rsidRDefault="005F39A3" w:rsidP="00C94C63">
      <w:pPr>
        <w:pStyle w:val="Geenafstand"/>
        <w:rPr>
          <w:rFonts w:eastAsia="Dotum" w:cstheme="minorHAnsi"/>
          <w:kern w:val="36"/>
          <w:sz w:val="24"/>
          <w:szCs w:val="24"/>
          <w:lang w:eastAsia="nl-NL"/>
        </w:rPr>
      </w:pPr>
    </w:p>
    <w:p w14:paraId="7AA6DC31" w14:textId="3871DF46" w:rsidR="005F39A3" w:rsidRDefault="008E6947" w:rsidP="00C94C63">
      <w:pPr>
        <w:pStyle w:val="Geenafstand"/>
        <w:rPr>
          <w:rFonts w:ascii="Dotum" w:eastAsia="Dotum" w:hAnsi="Dotum"/>
          <w:kern w:val="36"/>
          <w:lang w:eastAsia="nl-NL"/>
        </w:rPr>
      </w:pPr>
      <w:r w:rsidRPr="00FE494C">
        <w:rPr>
          <w:rFonts w:eastAsia="Dotum" w:cstheme="minorHAnsi"/>
          <w:noProof/>
          <w:kern w:val="36"/>
          <w:sz w:val="24"/>
          <w:szCs w:val="24"/>
          <w:lang w:eastAsia="nl-NL"/>
        </w:rPr>
        <w:t xml:space="preserve">       </w:t>
      </w:r>
      <w:r>
        <w:rPr>
          <w:rFonts w:ascii="Dotum" w:eastAsia="Dotum" w:hAnsi="Dotum"/>
          <w:noProof/>
          <w:kern w:val="36"/>
          <w:lang w:eastAsia="nl-NL"/>
        </w:rPr>
        <w:t xml:space="preserve">                                                                 </w:t>
      </w:r>
    </w:p>
    <w:p w14:paraId="7AA6DC32" w14:textId="77777777" w:rsidR="007C670F" w:rsidRDefault="007C670F" w:rsidP="00C94C63">
      <w:pPr>
        <w:pStyle w:val="Geenafstand"/>
        <w:rPr>
          <w:rFonts w:ascii="Dotum" w:eastAsia="Dotum" w:hAnsi="Dotum"/>
          <w:kern w:val="36"/>
          <w:lang w:eastAsia="nl-NL"/>
        </w:rPr>
      </w:pPr>
    </w:p>
    <w:p w14:paraId="7AA6DC33" w14:textId="77777777" w:rsidR="007C670F" w:rsidRDefault="007C670F" w:rsidP="00C94C63">
      <w:pPr>
        <w:pStyle w:val="Geenafstand"/>
        <w:rPr>
          <w:rFonts w:ascii="Dotum" w:eastAsia="Dotum" w:hAnsi="Dotum"/>
          <w:kern w:val="36"/>
          <w:lang w:eastAsia="nl-NL"/>
        </w:rPr>
      </w:pPr>
    </w:p>
    <w:p w14:paraId="7AA6DC34" w14:textId="77777777" w:rsidR="00CC4544" w:rsidRDefault="007C670F" w:rsidP="00C94C63">
      <w:pPr>
        <w:pStyle w:val="Geenafstand"/>
        <w:rPr>
          <w:rFonts w:ascii="Dotum" w:eastAsia="Dotum" w:hAnsi="Dotum"/>
          <w:kern w:val="36"/>
          <w:lang w:eastAsia="nl-NL"/>
        </w:rPr>
      </w:pPr>
      <w:r>
        <w:rPr>
          <w:rFonts w:ascii="Dotum" w:eastAsia="Dotum" w:hAnsi="Dotum"/>
          <w:kern w:val="36"/>
          <w:lang w:eastAsia="nl-NL"/>
        </w:rPr>
        <w:t xml:space="preserve"> </w:t>
      </w:r>
    </w:p>
    <w:p w14:paraId="7AA6DC35" w14:textId="77777777" w:rsidR="007B1CD0" w:rsidRDefault="007B1CD0" w:rsidP="00C94C63">
      <w:pPr>
        <w:pStyle w:val="Geenafstand"/>
        <w:rPr>
          <w:rFonts w:ascii="Dotum" w:eastAsia="Dotum" w:hAnsi="Dotum"/>
          <w:kern w:val="36"/>
          <w:lang w:eastAsia="nl-NL"/>
        </w:rPr>
      </w:pPr>
    </w:p>
    <w:p w14:paraId="7AA6DC36" w14:textId="77777777" w:rsidR="007B1CD0" w:rsidRDefault="007B1CD0" w:rsidP="00C94C63">
      <w:pPr>
        <w:pStyle w:val="Geenafstand"/>
        <w:rPr>
          <w:rFonts w:ascii="Dotum" w:eastAsia="Dotum" w:hAnsi="Dotum"/>
          <w:kern w:val="36"/>
          <w:lang w:eastAsia="nl-NL"/>
        </w:rPr>
      </w:pPr>
    </w:p>
    <w:p w14:paraId="7AA6DC37" w14:textId="77777777" w:rsidR="007B1CD0" w:rsidRDefault="007B1CD0" w:rsidP="00C94C63">
      <w:pPr>
        <w:pStyle w:val="Geenafstand"/>
        <w:rPr>
          <w:rFonts w:ascii="Dotum" w:eastAsia="Dotum" w:hAnsi="Dotum"/>
          <w:kern w:val="36"/>
          <w:lang w:eastAsia="nl-NL"/>
        </w:rPr>
      </w:pPr>
    </w:p>
    <w:p w14:paraId="7AA6DC38" w14:textId="77777777" w:rsidR="007B1CD0" w:rsidRDefault="007B1CD0" w:rsidP="00C94C63">
      <w:pPr>
        <w:pStyle w:val="Geenafstand"/>
        <w:rPr>
          <w:rFonts w:ascii="Dotum" w:eastAsia="Dotum" w:hAnsi="Dotum"/>
          <w:kern w:val="36"/>
          <w:lang w:eastAsia="nl-NL"/>
        </w:rPr>
      </w:pPr>
    </w:p>
    <w:p w14:paraId="7AA6DC39" w14:textId="77777777" w:rsidR="007B1CD0" w:rsidRDefault="007B1CD0" w:rsidP="00C94C63">
      <w:pPr>
        <w:pStyle w:val="Geenafstand"/>
        <w:rPr>
          <w:rFonts w:ascii="Dotum" w:eastAsia="Dotum" w:hAnsi="Dotum"/>
          <w:kern w:val="36"/>
          <w:lang w:eastAsia="nl-NL"/>
        </w:rPr>
      </w:pPr>
    </w:p>
    <w:p w14:paraId="7AA6DC3A" w14:textId="77777777" w:rsidR="00C94C63" w:rsidRDefault="00C94C63" w:rsidP="00C94C63">
      <w:pPr>
        <w:pStyle w:val="Geenafstand"/>
        <w:rPr>
          <w:rFonts w:ascii="Dotum" w:eastAsia="Dotum" w:hAnsi="Dotum"/>
          <w:kern w:val="36"/>
          <w:lang w:eastAsia="nl-NL"/>
        </w:rPr>
      </w:pPr>
    </w:p>
    <w:p w14:paraId="7AA6DC3B" w14:textId="77777777" w:rsidR="00C94C63" w:rsidRDefault="00C94C63" w:rsidP="00C94C63">
      <w:pPr>
        <w:pStyle w:val="Geenafstand"/>
        <w:rPr>
          <w:rFonts w:ascii="Dotum" w:eastAsia="Dotum" w:hAnsi="Dotum"/>
          <w:kern w:val="36"/>
          <w:lang w:eastAsia="nl-NL"/>
        </w:rPr>
      </w:pPr>
    </w:p>
    <w:p w14:paraId="7AA6DC3C" w14:textId="77777777" w:rsidR="00C94C63" w:rsidRPr="00C94C63" w:rsidRDefault="00C94C63" w:rsidP="00C94C63">
      <w:pPr>
        <w:pStyle w:val="Geenafstand"/>
        <w:rPr>
          <w:rFonts w:ascii="Dotum" w:eastAsia="Dotum" w:hAnsi="Dotum"/>
          <w:kern w:val="36"/>
          <w:lang w:eastAsia="nl-NL"/>
        </w:rPr>
      </w:pPr>
    </w:p>
    <w:p w14:paraId="7AA6DC3D" w14:textId="77777777" w:rsidR="00C94C63" w:rsidRPr="00C94C63" w:rsidRDefault="00C94C63" w:rsidP="00C94C63">
      <w:pPr>
        <w:pStyle w:val="Geenafstand"/>
        <w:rPr>
          <w:rFonts w:ascii="Dotum" w:eastAsia="Dotum" w:hAnsi="Dotum"/>
          <w:kern w:val="36"/>
          <w:lang w:eastAsia="nl-NL"/>
        </w:rPr>
      </w:pPr>
    </w:p>
    <w:p w14:paraId="7AA6DC3E" w14:textId="77777777" w:rsidR="005A403D" w:rsidRDefault="005A403D" w:rsidP="005A403D">
      <w:pPr>
        <w:rPr>
          <w:rFonts w:ascii="Roboto" w:hAnsi="Roboto"/>
          <w:color w:val="656565"/>
          <w:sz w:val="19"/>
          <w:szCs w:val="19"/>
          <w:shd w:val="clear" w:color="auto" w:fill="FFFFFF"/>
        </w:rPr>
      </w:pPr>
    </w:p>
    <w:p w14:paraId="7AA6DC3F" w14:textId="77777777" w:rsidR="005A403D" w:rsidRDefault="005A403D" w:rsidP="005A403D">
      <w:pPr>
        <w:rPr>
          <w:rFonts w:ascii="Roboto" w:hAnsi="Roboto"/>
          <w:color w:val="656565"/>
          <w:sz w:val="19"/>
          <w:szCs w:val="19"/>
          <w:shd w:val="clear" w:color="auto" w:fill="FFFFFF"/>
        </w:rPr>
      </w:pPr>
    </w:p>
    <w:p w14:paraId="7AA6DC40" w14:textId="77777777" w:rsidR="005A403D" w:rsidRDefault="005A403D" w:rsidP="005A403D">
      <w:pPr>
        <w:pStyle w:val="Normaalweb"/>
        <w:shd w:val="clear" w:color="auto" w:fill="FFFFFF"/>
        <w:spacing w:before="272" w:beforeAutospacing="0" w:after="272" w:afterAutospacing="0"/>
        <w:rPr>
          <w:rFonts w:ascii="Roboto" w:hAnsi="Roboto"/>
          <w:color w:val="656565"/>
          <w:sz w:val="19"/>
          <w:szCs w:val="19"/>
        </w:rPr>
      </w:pPr>
    </w:p>
    <w:p w14:paraId="7AA6DC41" w14:textId="77777777" w:rsidR="005A403D" w:rsidRDefault="005A403D" w:rsidP="005A403D">
      <w:pPr>
        <w:rPr>
          <w:rFonts w:ascii="Roboto" w:hAnsi="Roboto"/>
          <w:color w:val="656565"/>
          <w:sz w:val="19"/>
          <w:szCs w:val="19"/>
          <w:shd w:val="clear" w:color="auto" w:fill="FFFFFF"/>
        </w:rPr>
      </w:pPr>
    </w:p>
    <w:p w14:paraId="7AA6DC42" w14:textId="77777777" w:rsidR="005A403D" w:rsidRPr="005A403D" w:rsidRDefault="005A403D" w:rsidP="005A403D"/>
    <w:sectPr w:rsidR="005A403D" w:rsidRPr="005A403D" w:rsidSect="00993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6F51" w14:textId="77777777" w:rsidR="00523D82" w:rsidRDefault="00523D82" w:rsidP="009D51CA">
      <w:pPr>
        <w:spacing w:after="0" w:line="240" w:lineRule="auto"/>
      </w:pPr>
      <w:r>
        <w:separator/>
      </w:r>
    </w:p>
  </w:endnote>
  <w:endnote w:type="continuationSeparator" w:id="0">
    <w:p w14:paraId="62BEAFEA" w14:textId="77777777" w:rsidR="00523D82" w:rsidRDefault="00523D82" w:rsidP="009D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5BE3" w14:textId="77777777" w:rsidR="00523D82" w:rsidRDefault="00523D82" w:rsidP="009D51CA">
      <w:pPr>
        <w:spacing w:after="0" w:line="240" w:lineRule="auto"/>
      </w:pPr>
      <w:r>
        <w:separator/>
      </w:r>
    </w:p>
  </w:footnote>
  <w:footnote w:type="continuationSeparator" w:id="0">
    <w:p w14:paraId="6BC377E7" w14:textId="77777777" w:rsidR="00523D82" w:rsidRDefault="00523D82" w:rsidP="009D5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03D"/>
    <w:rsid w:val="000E09DB"/>
    <w:rsid w:val="001E0670"/>
    <w:rsid w:val="00243482"/>
    <w:rsid w:val="00485B56"/>
    <w:rsid w:val="0049643F"/>
    <w:rsid w:val="00523D82"/>
    <w:rsid w:val="005A403D"/>
    <w:rsid w:val="005D4645"/>
    <w:rsid w:val="005F39A3"/>
    <w:rsid w:val="00610725"/>
    <w:rsid w:val="007724A5"/>
    <w:rsid w:val="00783A94"/>
    <w:rsid w:val="007952F6"/>
    <w:rsid w:val="007B1CD0"/>
    <w:rsid w:val="007C670F"/>
    <w:rsid w:val="008E6947"/>
    <w:rsid w:val="00993909"/>
    <w:rsid w:val="009D3970"/>
    <w:rsid w:val="009D51CA"/>
    <w:rsid w:val="00A9768E"/>
    <w:rsid w:val="00B175EA"/>
    <w:rsid w:val="00B35D3A"/>
    <w:rsid w:val="00B620D2"/>
    <w:rsid w:val="00B90F91"/>
    <w:rsid w:val="00C209C7"/>
    <w:rsid w:val="00C5082B"/>
    <w:rsid w:val="00C94C63"/>
    <w:rsid w:val="00CC4544"/>
    <w:rsid w:val="00D56BF8"/>
    <w:rsid w:val="00DA1115"/>
    <w:rsid w:val="00EE694B"/>
    <w:rsid w:val="00F55FEC"/>
    <w:rsid w:val="00F923A1"/>
    <w:rsid w:val="00FE4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DC0A"/>
  <w15:docId w15:val="{D9672B83-9A99-46FF-BC93-AE50491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3909"/>
  </w:style>
  <w:style w:type="paragraph" w:styleId="Kop1">
    <w:name w:val="heading 1"/>
    <w:basedOn w:val="Standaard"/>
    <w:link w:val="Kop1Char"/>
    <w:uiPriority w:val="9"/>
    <w:qFormat/>
    <w:rsid w:val="005A4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5A403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403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A403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A40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403D"/>
    <w:rPr>
      <w:b/>
      <w:bCs/>
    </w:rPr>
  </w:style>
  <w:style w:type="paragraph" w:styleId="Geenafstand">
    <w:name w:val="No Spacing"/>
    <w:uiPriority w:val="1"/>
    <w:qFormat/>
    <w:rsid w:val="00C94C63"/>
    <w:pPr>
      <w:spacing w:after="0" w:line="240" w:lineRule="auto"/>
    </w:pPr>
  </w:style>
  <w:style w:type="paragraph" w:styleId="Ballontekst">
    <w:name w:val="Balloon Text"/>
    <w:basedOn w:val="Standaard"/>
    <w:link w:val="BallontekstChar"/>
    <w:uiPriority w:val="99"/>
    <w:semiHidden/>
    <w:unhideWhenUsed/>
    <w:rsid w:val="006107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0725"/>
    <w:rPr>
      <w:rFonts w:ascii="Tahoma" w:hAnsi="Tahoma" w:cs="Tahoma"/>
      <w:sz w:val="16"/>
      <w:szCs w:val="16"/>
    </w:rPr>
  </w:style>
  <w:style w:type="paragraph" w:styleId="Voetnoottekst">
    <w:name w:val="footnote text"/>
    <w:basedOn w:val="Standaard"/>
    <w:link w:val="VoetnoottekstChar"/>
    <w:uiPriority w:val="99"/>
    <w:semiHidden/>
    <w:unhideWhenUsed/>
    <w:rsid w:val="009D51C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51CA"/>
    <w:rPr>
      <w:sz w:val="20"/>
      <w:szCs w:val="20"/>
    </w:rPr>
  </w:style>
  <w:style w:type="character" w:styleId="Voetnootmarkering">
    <w:name w:val="footnote reference"/>
    <w:basedOn w:val="Standaardalinea-lettertype"/>
    <w:uiPriority w:val="99"/>
    <w:semiHidden/>
    <w:unhideWhenUsed/>
    <w:rsid w:val="009D5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679854">
      <w:bodyDiv w:val="1"/>
      <w:marLeft w:val="0"/>
      <w:marRight w:val="0"/>
      <w:marTop w:val="0"/>
      <w:marBottom w:val="0"/>
      <w:divBdr>
        <w:top w:val="none" w:sz="0" w:space="0" w:color="auto"/>
        <w:left w:val="none" w:sz="0" w:space="0" w:color="auto"/>
        <w:bottom w:val="none" w:sz="0" w:space="0" w:color="auto"/>
        <w:right w:val="none" w:sz="0" w:space="0" w:color="auto"/>
      </w:divBdr>
    </w:div>
    <w:div w:id="20959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8D85D06CA014DAA1BDA3E0EBF83E0" ma:contentTypeVersion="8" ma:contentTypeDescription="Een nieuw document maken." ma:contentTypeScope="" ma:versionID="d638deaeb060f2e25ad944cfbd5ec377">
  <xsd:schema xmlns:xsd="http://www.w3.org/2001/XMLSchema" xmlns:xs="http://www.w3.org/2001/XMLSchema" xmlns:p="http://schemas.microsoft.com/office/2006/metadata/properties" xmlns:ns2="f55f127a-4fc0-4564-b525-43e405530b6b" xmlns:ns3="6b2395f1-ff63-4517-8c49-2d10815c26a7" targetNamespace="http://schemas.microsoft.com/office/2006/metadata/properties" ma:root="true" ma:fieldsID="07e626317059075cf0d9b0548eef003b" ns2:_="" ns3:_="">
    <xsd:import namespace="f55f127a-4fc0-4564-b525-43e405530b6b"/>
    <xsd:import namespace="6b2395f1-ff63-4517-8c49-2d10815c26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f127a-4fc0-4564-b525-43e405530b6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395f1-ff63-4517-8c49-2d10815c26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017B4-62FB-40DE-86EA-8CADDF1C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f127a-4fc0-4564-b525-43e405530b6b"/>
    <ds:schemaRef ds:uri="6b2395f1-ff63-4517-8c49-2d10815c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9462A-1EC2-4933-9440-EFFB1A860095}">
  <ds:schemaRefs>
    <ds:schemaRef ds:uri="http://schemas.microsoft.com/sharepoint/v3/contenttype/forms"/>
  </ds:schemaRefs>
</ds:datastoreItem>
</file>

<file path=customXml/itemProps3.xml><?xml version="1.0" encoding="utf-8"?>
<ds:datastoreItem xmlns:ds="http://schemas.openxmlformats.org/officeDocument/2006/customXml" ds:itemID="{7C051F64-BB58-4445-B804-49B8AFDEC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431</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Psychodynamisch Emmeloord</cp:lastModifiedBy>
  <cp:revision>15</cp:revision>
  <dcterms:created xsi:type="dcterms:W3CDTF">2018-01-30T14:52:00Z</dcterms:created>
  <dcterms:modified xsi:type="dcterms:W3CDTF">2018-02-07T08:46:00Z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0x01010050A8D85D06CA014DAA1BDA3E0EBF83E0</vt:lpwstr>
  </property>
</Properties>
</file>